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1E53" w14:textId="65617929" w:rsidR="005F0334" w:rsidRDefault="005F0334">
      <w:pPr>
        <w:pStyle w:val="Corpodetexto"/>
        <w:ind w:left="1451"/>
        <w:rPr>
          <w:rFonts w:ascii="Times New Roman"/>
        </w:rPr>
      </w:pPr>
    </w:p>
    <w:p w14:paraId="71122BF1" w14:textId="77777777" w:rsidR="005F0334" w:rsidRDefault="005F0334">
      <w:pPr>
        <w:pStyle w:val="Corpodetexto"/>
        <w:spacing w:before="5"/>
        <w:rPr>
          <w:rFonts w:ascii="Times New Roman"/>
          <w:sz w:val="10"/>
        </w:rPr>
      </w:pPr>
    </w:p>
    <w:p w14:paraId="612CBBED" w14:textId="31F2C9DC" w:rsidR="005F0334" w:rsidRPr="00806572" w:rsidRDefault="00B40D9C">
      <w:pPr>
        <w:pStyle w:val="Ttulo1"/>
      </w:pPr>
      <w:r w:rsidRPr="00806572">
        <w:t xml:space="preserve">DECRETO Nº </w:t>
      </w:r>
      <w:r w:rsidR="00EC2C92" w:rsidRPr="00806572">
        <w:t>0</w:t>
      </w:r>
      <w:r w:rsidR="00806572" w:rsidRPr="00806572">
        <w:t>49</w:t>
      </w:r>
      <w:r w:rsidR="0044646F" w:rsidRPr="00806572">
        <w:t>/202</w:t>
      </w:r>
      <w:r w:rsidR="00806572" w:rsidRPr="00806572">
        <w:t>4</w:t>
      </w:r>
    </w:p>
    <w:p w14:paraId="0C326B36" w14:textId="77777777" w:rsidR="005F0334" w:rsidRPr="00806572" w:rsidRDefault="005F0334">
      <w:pPr>
        <w:pStyle w:val="Corpodetexto"/>
        <w:spacing w:before="5"/>
        <w:rPr>
          <w:b/>
          <w:sz w:val="12"/>
        </w:rPr>
      </w:pPr>
    </w:p>
    <w:p w14:paraId="0547B09E" w14:textId="53B839E2" w:rsidR="005F0334" w:rsidRPr="00806572" w:rsidRDefault="00B40D9C" w:rsidP="00806572">
      <w:pPr>
        <w:spacing w:before="93" w:line="247" w:lineRule="auto"/>
        <w:ind w:left="4678" w:right="76"/>
        <w:jc w:val="both"/>
        <w:rPr>
          <w:b/>
          <w:sz w:val="20"/>
        </w:rPr>
      </w:pPr>
      <w:r w:rsidRPr="00806572">
        <w:rPr>
          <w:b/>
          <w:sz w:val="20"/>
        </w:rPr>
        <w:t xml:space="preserve">DECLARA PONTO FACULTATIVO NAS REPARTIÇÕES PÚBLICAS MUNICIPAIS NO DIA </w:t>
      </w:r>
      <w:r w:rsidR="00806572" w:rsidRPr="00806572">
        <w:rPr>
          <w:b/>
          <w:sz w:val="20"/>
        </w:rPr>
        <w:t xml:space="preserve">28 </w:t>
      </w:r>
      <w:r w:rsidRPr="00806572">
        <w:rPr>
          <w:b/>
          <w:sz w:val="20"/>
        </w:rPr>
        <w:t xml:space="preserve">DE </w:t>
      </w:r>
      <w:r w:rsidR="00806572" w:rsidRPr="00806572">
        <w:rPr>
          <w:b/>
          <w:sz w:val="20"/>
        </w:rPr>
        <w:t>MARÇO</w:t>
      </w:r>
      <w:r w:rsidRPr="00806572">
        <w:rPr>
          <w:b/>
          <w:sz w:val="20"/>
        </w:rPr>
        <w:t xml:space="preserve"> DE 20</w:t>
      </w:r>
      <w:r w:rsidR="00154812" w:rsidRPr="00806572">
        <w:rPr>
          <w:b/>
          <w:sz w:val="20"/>
        </w:rPr>
        <w:t>2</w:t>
      </w:r>
      <w:r w:rsidR="00806572" w:rsidRPr="00806572">
        <w:rPr>
          <w:b/>
          <w:sz w:val="20"/>
        </w:rPr>
        <w:t>4</w:t>
      </w:r>
      <w:r w:rsidRPr="00806572">
        <w:rPr>
          <w:b/>
          <w:sz w:val="20"/>
        </w:rPr>
        <w:t xml:space="preserve"> (QUINTA-FEIRA).</w:t>
      </w:r>
    </w:p>
    <w:p w14:paraId="2A4F4124" w14:textId="77777777" w:rsidR="005F0334" w:rsidRPr="00806572" w:rsidRDefault="005F0334">
      <w:pPr>
        <w:pStyle w:val="Corpodetexto"/>
        <w:rPr>
          <w:b/>
          <w:sz w:val="22"/>
        </w:rPr>
      </w:pPr>
    </w:p>
    <w:p w14:paraId="3D82CE35" w14:textId="77777777" w:rsidR="005F0334" w:rsidRPr="00806572" w:rsidRDefault="005F0334">
      <w:pPr>
        <w:pStyle w:val="Corpodetexto"/>
        <w:rPr>
          <w:b/>
          <w:sz w:val="22"/>
        </w:rPr>
      </w:pPr>
    </w:p>
    <w:p w14:paraId="5E2D8FB5" w14:textId="77777777" w:rsidR="005F0334" w:rsidRPr="00806572" w:rsidRDefault="005F0334">
      <w:pPr>
        <w:pStyle w:val="Corpodetexto"/>
        <w:spacing w:before="7"/>
        <w:rPr>
          <w:b/>
        </w:rPr>
      </w:pPr>
    </w:p>
    <w:p w14:paraId="14EF0566" w14:textId="77777777" w:rsidR="005F0334" w:rsidRPr="00806572" w:rsidRDefault="00B40D9C">
      <w:pPr>
        <w:pStyle w:val="Corpodetexto"/>
        <w:spacing w:before="1"/>
        <w:ind w:left="102" w:right="75" w:firstLine="2124"/>
      </w:pPr>
      <w:r w:rsidRPr="00806572">
        <w:t>O Prefeito Municipal de Santa Maria de Jetibá, Estado do Espírito Santo, no uso de suas atribuições legais e,</w:t>
      </w:r>
    </w:p>
    <w:p w14:paraId="30AECA16" w14:textId="77777777" w:rsidR="005F0334" w:rsidRPr="00806572" w:rsidRDefault="005F0334">
      <w:pPr>
        <w:pStyle w:val="Corpodetexto"/>
        <w:spacing w:before="6"/>
        <w:rPr>
          <w:sz w:val="19"/>
        </w:rPr>
      </w:pPr>
    </w:p>
    <w:p w14:paraId="3C8B7207" w14:textId="77777777" w:rsidR="005F0334" w:rsidRPr="00806572" w:rsidRDefault="00B40D9C">
      <w:pPr>
        <w:pStyle w:val="PargrafodaLista"/>
        <w:numPr>
          <w:ilvl w:val="0"/>
          <w:numId w:val="1"/>
        </w:numPr>
        <w:tabs>
          <w:tab w:val="left" w:pos="2352"/>
        </w:tabs>
        <w:ind w:firstLine="2127"/>
        <w:rPr>
          <w:sz w:val="20"/>
        </w:rPr>
      </w:pPr>
      <w:r w:rsidRPr="00806572">
        <w:rPr>
          <w:sz w:val="20"/>
        </w:rPr>
        <w:t>considerando as celebrações da Semana</w:t>
      </w:r>
      <w:r w:rsidRPr="00806572">
        <w:rPr>
          <w:spacing w:val="-6"/>
          <w:sz w:val="20"/>
        </w:rPr>
        <w:t xml:space="preserve"> </w:t>
      </w:r>
      <w:r w:rsidRPr="00806572">
        <w:rPr>
          <w:sz w:val="20"/>
        </w:rPr>
        <w:t>Santa;</w:t>
      </w:r>
    </w:p>
    <w:p w14:paraId="4CA24DAF" w14:textId="77777777" w:rsidR="005F0334" w:rsidRPr="00806572" w:rsidRDefault="005F0334">
      <w:pPr>
        <w:pStyle w:val="Corpodetexto"/>
        <w:spacing w:before="7"/>
        <w:rPr>
          <w:sz w:val="19"/>
        </w:rPr>
      </w:pPr>
    </w:p>
    <w:p w14:paraId="098B15EF" w14:textId="77777777" w:rsidR="005F0334" w:rsidRPr="00806572" w:rsidRDefault="00B40D9C">
      <w:pPr>
        <w:pStyle w:val="PargrafodaLista"/>
        <w:numPr>
          <w:ilvl w:val="0"/>
          <w:numId w:val="1"/>
        </w:numPr>
        <w:tabs>
          <w:tab w:val="left" w:pos="2349"/>
        </w:tabs>
        <w:ind w:left="2349"/>
        <w:rPr>
          <w:sz w:val="20"/>
        </w:rPr>
      </w:pPr>
      <w:r w:rsidRPr="00806572">
        <w:rPr>
          <w:sz w:val="20"/>
        </w:rPr>
        <w:t>considerando não haver prejuízos para a Administração Pública</w:t>
      </w:r>
      <w:r w:rsidRPr="00806572">
        <w:rPr>
          <w:spacing w:val="-32"/>
          <w:sz w:val="20"/>
        </w:rPr>
        <w:t xml:space="preserve"> </w:t>
      </w:r>
      <w:r w:rsidRPr="00806572">
        <w:rPr>
          <w:sz w:val="20"/>
        </w:rPr>
        <w:t>Municipal;</w:t>
      </w:r>
    </w:p>
    <w:p w14:paraId="37D51FC2" w14:textId="77777777" w:rsidR="005F0334" w:rsidRPr="00806572" w:rsidRDefault="005F0334">
      <w:pPr>
        <w:pStyle w:val="Corpodetexto"/>
        <w:spacing w:before="8"/>
        <w:rPr>
          <w:sz w:val="19"/>
        </w:rPr>
      </w:pPr>
    </w:p>
    <w:p w14:paraId="06301638" w14:textId="77777777" w:rsidR="005F0334" w:rsidRPr="00806572" w:rsidRDefault="00B40D9C">
      <w:pPr>
        <w:pStyle w:val="PargrafodaLista"/>
        <w:numPr>
          <w:ilvl w:val="0"/>
          <w:numId w:val="1"/>
        </w:numPr>
        <w:tabs>
          <w:tab w:val="left" w:pos="2352"/>
        </w:tabs>
        <w:ind w:right="113" w:firstLine="2124"/>
        <w:rPr>
          <w:sz w:val="20"/>
        </w:rPr>
      </w:pPr>
      <w:r w:rsidRPr="00806572">
        <w:rPr>
          <w:sz w:val="20"/>
        </w:rPr>
        <w:t>considerando</w:t>
      </w:r>
      <w:r w:rsidRPr="00806572">
        <w:rPr>
          <w:spacing w:val="-3"/>
          <w:sz w:val="20"/>
        </w:rPr>
        <w:t xml:space="preserve"> </w:t>
      </w:r>
      <w:r w:rsidRPr="00806572">
        <w:rPr>
          <w:sz w:val="20"/>
        </w:rPr>
        <w:t>o</w:t>
      </w:r>
      <w:r w:rsidRPr="00806572">
        <w:rPr>
          <w:spacing w:val="-2"/>
          <w:sz w:val="20"/>
        </w:rPr>
        <w:t xml:space="preserve"> </w:t>
      </w:r>
      <w:r w:rsidRPr="00806572">
        <w:rPr>
          <w:sz w:val="20"/>
        </w:rPr>
        <w:t>disposto</w:t>
      </w:r>
      <w:r w:rsidRPr="00806572">
        <w:rPr>
          <w:spacing w:val="-2"/>
          <w:sz w:val="20"/>
        </w:rPr>
        <w:t xml:space="preserve"> </w:t>
      </w:r>
      <w:r w:rsidRPr="00806572">
        <w:rPr>
          <w:sz w:val="20"/>
        </w:rPr>
        <w:t>no</w:t>
      </w:r>
      <w:r w:rsidRPr="00806572">
        <w:rPr>
          <w:spacing w:val="-2"/>
          <w:sz w:val="20"/>
        </w:rPr>
        <w:t xml:space="preserve"> </w:t>
      </w:r>
      <w:r w:rsidRPr="00806572">
        <w:rPr>
          <w:sz w:val="20"/>
        </w:rPr>
        <w:t>Inciso</w:t>
      </w:r>
      <w:r w:rsidRPr="00806572">
        <w:rPr>
          <w:spacing w:val="-2"/>
          <w:sz w:val="20"/>
        </w:rPr>
        <w:t xml:space="preserve"> </w:t>
      </w:r>
      <w:r w:rsidRPr="00806572">
        <w:rPr>
          <w:sz w:val="20"/>
        </w:rPr>
        <w:t>VI</w:t>
      </w:r>
      <w:r w:rsidRPr="00806572">
        <w:rPr>
          <w:spacing w:val="-2"/>
          <w:sz w:val="20"/>
        </w:rPr>
        <w:t xml:space="preserve"> </w:t>
      </w:r>
      <w:r w:rsidRPr="00806572">
        <w:rPr>
          <w:sz w:val="20"/>
        </w:rPr>
        <w:t>do</w:t>
      </w:r>
      <w:r w:rsidRPr="00806572">
        <w:rPr>
          <w:spacing w:val="-4"/>
          <w:sz w:val="20"/>
        </w:rPr>
        <w:t xml:space="preserve"> </w:t>
      </w:r>
      <w:r w:rsidRPr="00806572">
        <w:rPr>
          <w:sz w:val="20"/>
        </w:rPr>
        <w:t>Art.</w:t>
      </w:r>
      <w:r w:rsidRPr="00806572">
        <w:rPr>
          <w:spacing w:val="-4"/>
          <w:sz w:val="20"/>
        </w:rPr>
        <w:t xml:space="preserve"> </w:t>
      </w:r>
      <w:r w:rsidRPr="00806572">
        <w:rPr>
          <w:sz w:val="20"/>
        </w:rPr>
        <w:t>72</w:t>
      </w:r>
      <w:r w:rsidRPr="00806572">
        <w:rPr>
          <w:spacing w:val="-4"/>
          <w:sz w:val="20"/>
        </w:rPr>
        <w:t xml:space="preserve"> </w:t>
      </w:r>
      <w:r w:rsidRPr="00806572">
        <w:rPr>
          <w:sz w:val="20"/>
        </w:rPr>
        <w:t>da</w:t>
      </w:r>
      <w:r w:rsidRPr="00806572">
        <w:rPr>
          <w:spacing w:val="-4"/>
          <w:sz w:val="20"/>
        </w:rPr>
        <w:t xml:space="preserve"> </w:t>
      </w:r>
      <w:r w:rsidRPr="00806572">
        <w:rPr>
          <w:sz w:val="20"/>
        </w:rPr>
        <w:t>Lei</w:t>
      </w:r>
      <w:r w:rsidRPr="00806572">
        <w:rPr>
          <w:spacing w:val="-5"/>
          <w:sz w:val="20"/>
        </w:rPr>
        <w:t xml:space="preserve"> </w:t>
      </w:r>
      <w:r w:rsidRPr="00806572">
        <w:rPr>
          <w:sz w:val="20"/>
        </w:rPr>
        <w:t>Orgânica</w:t>
      </w:r>
      <w:r w:rsidRPr="00806572">
        <w:rPr>
          <w:spacing w:val="-4"/>
          <w:sz w:val="20"/>
        </w:rPr>
        <w:t xml:space="preserve"> </w:t>
      </w:r>
      <w:r w:rsidRPr="00806572">
        <w:rPr>
          <w:sz w:val="20"/>
        </w:rPr>
        <w:t>do</w:t>
      </w:r>
      <w:r w:rsidRPr="00806572">
        <w:rPr>
          <w:spacing w:val="-4"/>
          <w:sz w:val="20"/>
        </w:rPr>
        <w:t xml:space="preserve"> </w:t>
      </w:r>
      <w:r w:rsidRPr="00806572">
        <w:rPr>
          <w:sz w:val="20"/>
        </w:rPr>
        <w:t>Município de Santa Maria de</w:t>
      </w:r>
      <w:r w:rsidRPr="00806572">
        <w:rPr>
          <w:spacing w:val="-5"/>
          <w:sz w:val="20"/>
        </w:rPr>
        <w:t xml:space="preserve"> </w:t>
      </w:r>
      <w:r w:rsidRPr="00806572">
        <w:rPr>
          <w:sz w:val="20"/>
        </w:rPr>
        <w:t>Jetibá-ES.</w:t>
      </w:r>
    </w:p>
    <w:p w14:paraId="7DD1136B" w14:textId="77777777" w:rsidR="005F0334" w:rsidRPr="00806572" w:rsidRDefault="005F0334">
      <w:pPr>
        <w:pStyle w:val="Corpodetexto"/>
        <w:rPr>
          <w:sz w:val="22"/>
        </w:rPr>
      </w:pPr>
    </w:p>
    <w:p w14:paraId="58E2EF19" w14:textId="77777777" w:rsidR="005F0334" w:rsidRPr="00806572" w:rsidRDefault="005F0334">
      <w:pPr>
        <w:pStyle w:val="Corpodetexto"/>
        <w:spacing w:before="10"/>
        <w:rPr>
          <w:sz w:val="17"/>
        </w:rPr>
      </w:pPr>
    </w:p>
    <w:p w14:paraId="14FB7C69" w14:textId="77777777" w:rsidR="005F0334" w:rsidRPr="00806572" w:rsidRDefault="00B40D9C">
      <w:pPr>
        <w:pStyle w:val="Ttulo1"/>
        <w:spacing w:before="1"/>
        <w:ind w:left="3992"/>
      </w:pPr>
      <w:r w:rsidRPr="00806572">
        <w:t>D E C R E T A</w:t>
      </w:r>
    </w:p>
    <w:p w14:paraId="0EE071F5" w14:textId="77777777" w:rsidR="005F0334" w:rsidRPr="00806572" w:rsidRDefault="005F0334">
      <w:pPr>
        <w:pStyle w:val="Corpodetexto"/>
        <w:rPr>
          <w:b/>
          <w:sz w:val="22"/>
        </w:rPr>
      </w:pPr>
    </w:p>
    <w:p w14:paraId="5380851E" w14:textId="77777777" w:rsidR="005F0334" w:rsidRPr="00806572" w:rsidRDefault="005F0334">
      <w:pPr>
        <w:pStyle w:val="Corpodetexto"/>
        <w:spacing w:before="3"/>
        <w:rPr>
          <w:b/>
          <w:sz w:val="18"/>
        </w:rPr>
      </w:pPr>
    </w:p>
    <w:p w14:paraId="047FA3D2" w14:textId="46BC395C" w:rsidR="005F0334" w:rsidRPr="00806572" w:rsidRDefault="00B40D9C" w:rsidP="0082066F">
      <w:pPr>
        <w:spacing w:line="247" w:lineRule="auto"/>
        <w:ind w:left="102" w:right="75" w:firstLine="2124"/>
        <w:jc w:val="both"/>
        <w:rPr>
          <w:sz w:val="20"/>
        </w:rPr>
      </w:pPr>
      <w:r w:rsidRPr="00806572">
        <w:rPr>
          <w:b/>
          <w:sz w:val="20"/>
        </w:rPr>
        <w:t>Art. 1º</w:t>
      </w:r>
      <w:r w:rsidRPr="00806572">
        <w:rPr>
          <w:sz w:val="20"/>
        </w:rPr>
        <w:t xml:space="preserve">. Fica decretado </w:t>
      </w:r>
      <w:r w:rsidRPr="00806572">
        <w:rPr>
          <w:b/>
          <w:sz w:val="20"/>
        </w:rPr>
        <w:t xml:space="preserve">Ponto Facultativo </w:t>
      </w:r>
      <w:r w:rsidRPr="00806572">
        <w:rPr>
          <w:sz w:val="20"/>
        </w:rPr>
        <w:t xml:space="preserve">nas Repartições Públicas </w:t>
      </w:r>
      <w:r w:rsidR="0082066F" w:rsidRPr="00806572">
        <w:rPr>
          <w:sz w:val="20"/>
        </w:rPr>
        <w:t>M</w:t>
      </w:r>
      <w:r w:rsidRPr="00806572">
        <w:rPr>
          <w:sz w:val="20"/>
        </w:rPr>
        <w:t xml:space="preserve">unicipais de Santa Maria de Jetibá, no dia </w:t>
      </w:r>
      <w:r w:rsidR="00806572" w:rsidRPr="00806572">
        <w:rPr>
          <w:b/>
          <w:sz w:val="20"/>
        </w:rPr>
        <w:t>28</w:t>
      </w:r>
      <w:r w:rsidR="00EC2C92" w:rsidRPr="00806572">
        <w:rPr>
          <w:b/>
          <w:sz w:val="20"/>
        </w:rPr>
        <w:t xml:space="preserve"> </w:t>
      </w:r>
      <w:r w:rsidR="00806572" w:rsidRPr="00806572">
        <w:rPr>
          <w:b/>
          <w:sz w:val="20"/>
        </w:rPr>
        <w:t xml:space="preserve">de março </w:t>
      </w:r>
      <w:r w:rsidRPr="00806572">
        <w:rPr>
          <w:b/>
          <w:sz w:val="20"/>
        </w:rPr>
        <w:t>de 20</w:t>
      </w:r>
      <w:r w:rsidR="00206FEB" w:rsidRPr="00806572">
        <w:rPr>
          <w:b/>
          <w:sz w:val="20"/>
        </w:rPr>
        <w:t>2</w:t>
      </w:r>
      <w:r w:rsidR="00806572" w:rsidRPr="00806572">
        <w:rPr>
          <w:b/>
          <w:sz w:val="20"/>
        </w:rPr>
        <w:t>4</w:t>
      </w:r>
      <w:r w:rsidRPr="00806572">
        <w:rPr>
          <w:b/>
          <w:sz w:val="20"/>
        </w:rPr>
        <w:t xml:space="preserve"> </w:t>
      </w:r>
      <w:r w:rsidRPr="00806572">
        <w:rPr>
          <w:sz w:val="20"/>
        </w:rPr>
        <w:t>(Quinta-Feira).</w:t>
      </w:r>
    </w:p>
    <w:p w14:paraId="2FBC738D" w14:textId="77777777" w:rsidR="005F0334" w:rsidRPr="00806572" w:rsidRDefault="005F0334">
      <w:pPr>
        <w:pStyle w:val="Corpodetexto"/>
        <w:spacing w:before="11"/>
        <w:rPr>
          <w:sz w:val="19"/>
        </w:rPr>
      </w:pPr>
    </w:p>
    <w:p w14:paraId="6BA9ADE7" w14:textId="77777777" w:rsidR="005F0334" w:rsidRPr="00806572" w:rsidRDefault="00B40D9C">
      <w:pPr>
        <w:pStyle w:val="Corpodetexto"/>
        <w:ind w:left="102" w:right="113" w:firstLine="2124"/>
        <w:jc w:val="both"/>
      </w:pPr>
      <w:r w:rsidRPr="00806572">
        <w:rPr>
          <w:b/>
        </w:rPr>
        <w:t>Art. 2º</w:t>
      </w:r>
      <w:r w:rsidRPr="00806572">
        <w:t>. As atividades essenciais de saúde e limpeza urbana, manterão os serviços em atividade, mínima e indispensável ao atendimento da população, de acordo com as instruções baixadas pelos Secretários respectivos.</w:t>
      </w:r>
    </w:p>
    <w:p w14:paraId="67817445" w14:textId="77777777" w:rsidR="005F0334" w:rsidRPr="00806572" w:rsidRDefault="005F0334">
      <w:pPr>
        <w:pStyle w:val="Corpodetexto"/>
        <w:spacing w:before="2"/>
      </w:pPr>
    </w:p>
    <w:p w14:paraId="6C5676EC" w14:textId="77777777" w:rsidR="005F0334" w:rsidRPr="00806572" w:rsidRDefault="00B40D9C">
      <w:pPr>
        <w:pStyle w:val="Corpodetexto"/>
        <w:ind w:left="2226"/>
      </w:pPr>
      <w:r w:rsidRPr="00806572">
        <w:rPr>
          <w:b/>
        </w:rPr>
        <w:t>Art. 3º</w:t>
      </w:r>
      <w:r w:rsidRPr="00806572">
        <w:t>. Este Decreto entra em vigor na data de sua publicação.</w:t>
      </w:r>
    </w:p>
    <w:p w14:paraId="4C1D1F3D" w14:textId="77777777" w:rsidR="005F0334" w:rsidRPr="00806572" w:rsidRDefault="005F0334">
      <w:pPr>
        <w:pStyle w:val="Corpodetexto"/>
        <w:spacing w:before="6"/>
      </w:pPr>
    </w:p>
    <w:p w14:paraId="14444965" w14:textId="77777777" w:rsidR="005F0334" w:rsidRPr="00806572" w:rsidRDefault="00B40D9C">
      <w:pPr>
        <w:pStyle w:val="Corpodetexto"/>
        <w:ind w:left="2226"/>
      </w:pPr>
      <w:r w:rsidRPr="00806572">
        <w:rPr>
          <w:b/>
        </w:rPr>
        <w:t>Art. 4º</w:t>
      </w:r>
      <w:r w:rsidRPr="00806572">
        <w:t>. Revogam-se as disposições em contrário.</w:t>
      </w:r>
    </w:p>
    <w:p w14:paraId="1AC06031" w14:textId="77777777" w:rsidR="005F0334" w:rsidRPr="00806572" w:rsidRDefault="005F0334">
      <w:pPr>
        <w:pStyle w:val="Corpodetexto"/>
        <w:spacing w:before="5"/>
      </w:pPr>
    </w:p>
    <w:p w14:paraId="6136E9A0" w14:textId="77777777" w:rsidR="00206FEB" w:rsidRPr="00806572" w:rsidRDefault="00B40D9C" w:rsidP="00206FEB">
      <w:pPr>
        <w:spacing w:before="1" w:line="715" w:lineRule="auto"/>
        <w:ind w:left="5025" w:firstLine="616"/>
        <w:jc w:val="right"/>
        <w:rPr>
          <w:sz w:val="20"/>
        </w:rPr>
      </w:pPr>
      <w:r w:rsidRPr="00806572">
        <w:rPr>
          <w:b/>
          <w:sz w:val="20"/>
        </w:rPr>
        <w:t>Registre-se. Publique-se. Cumpra-se</w:t>
      </w:r>
      <w:r w:rsidRPr="00806572">
        <w:rPr>
          <w:sz w:val="20"/>
        </w:rPr>
        <w:t xml:space="preserve">. </w:t>
      </w:r>
    </w:p>
    <w:p w14:paraId="12AD9750" w14:textId="25386ACD" w:rsidR="005F0334" w:rsidRPr="00806572" w:rsidRDefault="00B40D9C" w:rsidP="00206FEB">
      <w:pPr>
        <w:spacing w:before="1" w:line="715" w:lineRule="auto"/>
        <w:jc w:val="right"/>
        <w:rPr>
          <w:sz w:val="20"/>
        </w:rPr>
      </w:pPr>
      <w:r w:rsidRPr="00806572">
        <w:rPr>
          <w:sz w:val="20"/>
        </w:rPr>
        <w:t xml:space="preserve">Santa Maria de Jetibá-ES, </w:t>
      </w:r>
      <w:r w:rsidR="00806572" w:rsidRPr="00806572">
        <w:rPr>
          <w:sz w:val="20"/>
        </w:rPr>
        <w:t xml:space="preserve">14 </w:t>
      </w:r>
      <w:r w:rsidR="0044646F" w:rsidRPr="00806572">
        <w:rPr>
          <w:sz w:val="20"/>
        </w:rPr>
        <w:t xml:space="preserve">de </w:t>
      </w:r>
      <w:r w:rsidR="00806572" w:rsidRPr="00806572">
        <w:rPr>
          <w:sz w:val="20"/>
        </w:rPr>
        <w:t>março</w:t>
      </w:r>
      <w:r w:rsidR="00154812" w:rsidRPr="00806572">
        <w:rPr>
          <w:sz w:val="20"/>
        </w:rPr>
        <w:t xml:space="preserve"> de 202</w:t>
      </w:r>
      <w:r w:rsidR="00806572" w:rsidRPr="00806572">
        <w:rPr>
          <w:sz w:val="20"/>
        </w:rPr>
        <w:t>4</w:t>
      </w:r>
      <w:r w:rsidRPr="00806572">
        <w:rPr>
          <w:sz w:val="20"/>
        </w:rPr>
        <w:t>.</w:t>
      </w:r>
    </w:p>
    <w:p w14:paraId="28929907" w14:textId="77777777" w:rsidR="005F0334" w:rsidRPr="00806572" w:rsidRDefault="005F0334">
      <w:pPr>
        <w:pStyle w:val="Corpodetexto"/>
        <w:rPr>
          <w:sz w:val="22"/>
        </w:rPr>
      </w:pPr>
    </w:p>
    <w:p w14:paraId="1B056787" w14:textId="77777777" w:rsidR="005F0334" w:rsidRPr="00806572" w:rsidRDefault="005F0334">
      <w:pPr>
        <w:pStyle w:val="Corpodetexto"/>
        <w:spacing w:before="3"/>
        <w:rPr>
          <w:sz w:val="18"/>
        </w:rPr>
      </w:pPr>
    </w:p>
    <w:p w14:paraId="3961728C" w14:textId="77777777" w:rsidR="005F0334" w:rsidRPr="00806572" w:rsidRDefault="00B40D9C" w:rsidP="0044646F">
      <w:pPr>
        <w:pStyle w:val="Ttulo1"/>
        <w:spacing w:before="0"/>
        <w:ind w:left="5987"/>
      </w:pPr>
      <w:r w:rsidRPr="00806572">
        <w:t>HILÁRIO ROEPKE</w:t>
      </w:r>
    </w:p>
    <w:p w14:paraId="6A7429CB" w14:textId="77777777" w:rsidR="005F0334" w:rsidRDefault="00B40D9C" w:rsidP="0044646F">
      <w:pPr>
        <w:pStyle w:val="Corpodetexto"/>
        <w:spacing w:before="1"/>
        <w:ind w:left="6042"/>
      </w:pPr>
      <w:r w:rsidRPr="00806572">
        <w:t>Prefeito Municipal</w:t>
      </w:r>
    </w:p>
    <w:sectPr w:rsidR="005F0334">
      <w:headerReference w:type="default" r:id="rId7"/>
      <w:type w:val="continuous"/>
      <w:pgSz w:w="11910" w:h="16850"/>
      <w:pgMar w:top="106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204F" w14:textId="77777777" w:rsidR="00D5219D" w:rsidRDefault="00D5219D" w:rsidP="00D5219D">
      <w:r>
        <w:separator/>
      </w:r>
    </w:p>
  </w:endnote>
  <w:endnote w:type="continuationSeparator" w:id="0">
    <w:p w14:paraId="4272A720" w14:textId="77777777" w:rsidR="00D5219D" w:rsidRDefault="00D5219D" w:rsidP="00D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5535" w14:textId="77777777" w:rsidR="00D5219D" w:rsidRDefault="00D5219D" w:rsidP="00D5219D">
      <w:r>
        <w:separator/>
      </w:r>
    </w:p>
  </w:footnote>
  <w:footnote w:type="continuationSeparator" w:id="0">
    <w:p w14:paraId="3F7D6789" w14:textId="77777777" w:rsidR="00D5219D" w:rsidRDefault="00D5219D" w:rsidP="00D5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75C6" w14:textId="6AFD7DF3" w:rsidR="00D5219D" w:rsidRDefault="00D5219D">
    <w:pPr>
      <w:pStyle w:val="Cabealho"/>
    </w:pPr>
    <w:r>
      <w:rPr>
        <w:rFonts w:ascii="Times New Roman"/>
        <w:noProof/>
        <w:lang w:bidi="ar-SA"/>
      </w:rPr>
      <w:ptab w:relativeTo="margin" w:alignment="center" w:leader="none"/>
    </w:r>
    <w:r>
      <w:rPr>
        <w:rFonts w:ascii="Times New Roman"/>
        <w:noProof/>
        <w:lang w:bidi="ar-SA"/>
      </w:rPr>
      <w:drawing>
        <wp:inline distT="0" distB="0" distL="0" distR="0" wp14:anchorId="53AB2C46" wp14:editId="68CE6360">
          <wp:extent cx="4259241" cy="993267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9241" cy="99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F46DD" w14:textId="77777777" w:rsidR="00D5219D" w:rsidRDefault="00D521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80D"/>
    <w:multiLevelType w:val="hybridMultilevel"/>
    <w:tmpl w:val="CBF65AAE"/>
    <w:lvl w:ilvl="0" w:tplc="4734FFF2">
      <w:numFmt w:val="bullet"/>
      <w:lvlText w:val="-"/>
      <w:lvlJc w:val="left"/>
      <w:pPr>
        <w:ind w:left="102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7CF412DC">
      <w:numFmt w:val="bullet"/>
      <w:lvlText w:val="•"/>
      <w:lvlJc w:val="left"/>
      <w:pPr>
        <w:ind w:left="1018" w:hanging="123"/>
      </w:pPr>
      <w:rPr>
        <w:rFonts w:hint="default"/>
        <w:lang w:val="pt-BR" w:eastAsia="pt-BR" w:bidi="pt-BR"/>
      </w:rPr>
    </w:lvl>
    <w:lvl w:ilvl="2" w:tplc="F7263870">
      <w:numFmt w:val="bullet"/>
      <w:lvlText w:val="•"/>
      <w:lvlJc w:val="left"/>
      <w:pPr>
        <w:ind w:left="1937" w:hanging="123"/>
      </w:pPr>
      <w:rPr>
        <w:rFonts w:hint="default"/>
        <w:lang w:val="pt-BR" w:eastAsia="pt-BR" w:bidi="pt-BR"/>
      </w:rPr>
    </w:lvl>
    <w:lvl w:ilvl="3" w:tplc="969A31B4">
      <w:numFmt w:val="bullet"/>
      <w:lvlText w:val="•"/>
      <w:lvlJc w:val="left"/>
      <w:pPr>
        <w:ind w:left="2855" w:hanging="123"/>
      </w:pPr>
      <w:rPr>
        <w:rFonts w:hint="default"/>
        <w:lang w:val="pt-BR" w:eastAsia="pt-BR" w:bidi="pt-BR"/>
      </w:rPr>
    </w:lvl>
    <w:lvl w:ilvl="4" w:tplc="272C05E8">
      <w:numFmt w:val="bullet"/>
      <w:lvlText w:val="•"/>
      <w:lvlJc w:val="left"/>
      <w:pPr>
        <w:ind w:left="3774" w:hanging="123"/>
      </w:pPr>
      <w:rPr>
        <w:rFonts w:hint="default"/>
        <w:lang w:val="pt-BR" w:eastAsia="pt-BR" w:bidi="pt-BR"/>
      </w:rPr>
    </w:lvl>
    <w:lvl w:ilvl="5" w:tplc="DBA4CCCE">
      <w:numFmt w:val="bullet"/>
      <w:lvlText w:val="•"/>
      <w:lvlJc w:val="left"/>
      <w:pPr>
        <w:ind w:left="4693" w:hanging="123"/>
      </w:pPr>
      <w:rPr>
        <w:rFonts w:hint="default"/>
        <w:lang w:val="pt-BR" w:eastAsia="pt-BR" w:bidi="pt-BR"/>
      </w:rPr>
    </w:lvl>
    <w:lvl w:ilvl="6" w:tplc="7A244C10">
      <w:numFmt w:val="bullet"/>
      <w:lvlText w:val="•"/>
      <w:lvlJc w:val="left"/>
      <w:pPr>
        <w:ind w:left="5611" w:hanging="123"/>
      </w:pPr>
      <w:rPr>
        <w:rFonts w:hint="default"/>
        <w:lang w:val="pt-BR" w:eastAsia="pt-BR" w:bidi="pt-BR"/>
      </w:rPr>
    </w:lvl>
    <w:lvl w:ilvl="7" w:tplc="7D20DB52">
      <w:numFmt w:val="bullet"/>
      <w:lvlText w:val="•"/>
      <w:lvlJc w:val="left"/>
      <w:pPr>
        <w:ind w:left="6530" w:hanging="123"/>
      </w:pPr>
      <w:rPr>
        <w:rFonts w:hint="default"/>
        <w:lang w:val="pt-BR" w:eastAsia="pt-BR" w:bidi="pt-BR"/>
      </w:rPr>
    </w:lvl>
    <w:lvl w:ilvl="8" w:tplc="6DD2855C">
      <w:numFmt w:val="bullet"/>
      <w:lvlText w:val="•"/>
      <w:lvlJc w:val="left"/>
      <w:pPr>
        <w:ind w:left="7449" w:hanging="12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34"/>
    <w:rsid w:val="000B146D"/>
    <w:rsid w:val="00133833"/>
    <w:rsid w:val="00154812"/>
    <w:rsid w:val="00206FEB"/>
    <w:rsid w:val="00215E10"/>
    <w:rsid w:val="0044646F"/>
    <w:rsid w:val="0049675F"/>
    <w:rsid w:val="005F0334"/>
    <w:rsid w:val="0064778A"/>
    <w:rsid w:val="007F4282"/>
    <w:rsid w:val="00806572"/>
    <w:rsid w:val="0082066F"/>
    <w:rsid w:val="00AC5E12"/>
    <w:rsid w:val="00B40D9C"/>
    <w:rsid w:val="00B802C3"/>
    <w:rsid w:val="00C6313F"/>
    <w:rsid w:val="00D5219D"/>
    <w:rsid w:val="00D64FFA"/>
    <w:rsid w:val="00DA21EC"/>
    <w:rsid w:val="00E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CBE3"/>
  <w15:docId w15:val="{E18A3ADD-F4EC-45D7-A6A4-8D24100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3"/>
      <w:ind w:left="1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206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66F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521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219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521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5219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002/97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002/97</dc:title>
  <dc:creator>PREF. MUN. STª Mª DE JETIBA</dc:creator>
  <cp:lastModifiedBy>Ireni Endringer</cp:lastModifiedBy>
  <cp:revision>3</cp:revision>
  <cp:lastPrinted>2021-03-25T11:06:00Z</cp:lastPrinted>
  <dcterms:created xsi:type="dcterms:W3CDTF">2024-03-14T16:09:00Z</dcterms:created>
  <dcterms:modified xsi:type="dcterms:W3CDTF">2024-03-14T16:13:00Z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2019-07-08T00:00:00Z</vt:filetime>
  </property>
</Properties>
</file>