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61" w:line="120" w:lineRule="auto"/>
        <w:ind w:right="0"/>
        <w:jc w:val="both"/>
        <w:textAlignment w:val="auto"/>
        <w:outlineLvl w:val="9"/>
        <w:rPr>
          <w:rFonts w:hint="default" w:ascii="Arial" w:hAnsi="Arial" w:eastAsia="SimSun" w:cs="Arial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61" w:line="120" w:lineRule="auto"/>
        <w:ind w:right="0"/>
        <w:jc w:val="both"/>
        <w:textAlignment w:val="auto"/>
        <w:outlineLvl w:val="9"/>
        <w:rPr>
          <w:rFonts w:hint="default" w:ascii="Arial" w:hAnsi="Arial" w:eastAsia="SimSun" w:cs="Arial"/>
          <w:b/>
          <w:bCs/>
          <w:sz w:val="18"/>
          <w:szCs w:val="18"/>
        </w:rPr>
      </w:pPr>
    </w:p>
    <w:p>
      <w:pPr>
        <w:jc w:val="center"/>
        <w:rPr>
          <w:rFonts w:hint="default" w:ascii="Arial" w:hAnsi="Arial" w:eastAsia="SimSun" w:cs="Arial"/>
          <w:b/>
          <w:bCs/>
          <w:sz w:val="24"/>
          <w:szCs w:val="24"/>
          <w:lang w:val="pt-BR"/>
        </w:rPr>
      </w:pPr>
      <w:r>
        <w:rPr>
          <w:rFonts w:hint="default" w:eastAsia="SimSun" w:cs="Arial"/>
          <w:b/>
          <w:bCs/>
          <w:sz w:val="24"/>
          <w:szCs w:val="24"/>
          <w:lang w:val="pt-BR"/>
        </w:rPr>
        <w:t xml:space="preserve">1ª </w:t>
      </w:r>
      <w:r>
        <w:rPr>
          <w:rFonts w:hint="default" w:ascii="Arial" w:hAnsi="Arial" w:eastAsia="SimSun" w:cs="Arial"/>
          <w:b/>
          <w:bCs/>
          <w:sz w:val="24"/>
          <w:szCs w:val="24"/>
          <w:lang w:val="pt-BR"/>
        </w:rPr>
        <w:t>RETIFICAÇÃO</w:t>
      </w:r>
    </w:p>
    <w:p>
      <w:pPr>
        <w:jc w:val="center"/>
        <w:rPr>
          <w:rFonts w:hint="default" w:ascii="Arial" w:hAnsi="Arial" w:eastAsia="SimSun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eastAsia="SimSun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sz w:val="24"/>
          <w:szCs w:val="24"/>
          <w:lang w:val="pt-BR"/>
        </w:rPr>
        <w:t xml:space="preserve">PROCESSO SELETIVO SIMPLIFICADO </w:t>
      </w:r>
    </w:p>
    <w:p>
      <w:pPr>
        <w:jc w:val="center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Edital nº 00</w:t>
      </w:r>
      <w:r>
        <w:rPr>
          <w:rFonts w:hint="default" w:eastAsia="SimSun" w:cs="Arial"/>
          <w:sz w:val="24"/>
          <w:szCs w:val="24"/>
          <w:lang w:val="pt-BR"/>
        </w:rPr>
        <w:t>4</w:t>
      </w:r>
      <w:r>
        <w:rPr>
          <w:rFonts w:hint="default" w:ascii="Arial" w:hAnsi="Arial" w:eastAsia="SimSun" w:cs="Arial"/>
          <w:sz w:val="24"/>
          <w:szCs w:val="24"/>
        </w:rPr>
        <w:t>/20</w:t>
      </w:r>
      <w:r>
        <w:rPr>
          <w:rFonts w:hint="default" w:ascii="Arial" w:hAnsi="Arial" w:eastAsia="SimSun" w:cs="Arial"/>
          <w:sz w:val="24"/>
          <w:szCs w:val="24"/>
          <w:lang w:val="pt-BR"/>
        </w:rPr>
        <w:t xml:space="preserve">20 - Ensino </w:t>
      </w:r>
      <w:r>
        <w:rPr>
          <w:rFonts w:hint="default" w:eastAsia="SimSun" w:cs="Arial"/>
          <w:sz w:val="24"/>
          <w:szCs w:val="24"/>
          <w:lang w:val="pt-BR"/>
        </w:rPr>
        <w:t>Superior</w:t>
      </w:r>
      <w:r>
        <w:rPr>
          <w:rFonts w:hint="default" w:ascii="Arial" w:hAnsi="Arial" w:eastAsia="SimSun" w:cs="Arial"/>
          <w:sz w:val="24"/>
          <w:szCs w:val="24"/>
          <w:lang w:val="pt-BR"/>
        </w:rPr>
        <w:t xml:space="preserve">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100" w:lineRule="atLeast"/>
        <w:ind w:left="220" w:leftChars="100" w:right="0" w:firstLine="0" w:firstLineChars="0"/>
        <w:textAlignment w:val="baseline"/>
        <w:rPr>
          <w:rFonts w:hint="default" w:ascii="Arial" w:hAnsi="Arial" w:eastAsia="Arial" w:cs="Arial"/>
          <w:b/>
          <w:bCs/>
          <w:i w:val="0"/>
          <w:color w:val="000000"/>
          <w:spacing w:val="0"/>
          <w:sz w:val="20"/>
          <w:szCs w:val="20"/>
          <w:u w:val="single"/>
          <w:shd w:val="clear" w:fill="FFFFFF"/>
          <w:vertAlign w:val="baseline"/>
          <w:lang w:val="pt-B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100" w:lineRule="atLeast"/>
        <w:ind w:right="0"/>
        <w:textAlignment w:val="baseline"/>
        <w:rPr>
          <w:rFonts w:hint="default" w:cs="Arial"/>
          <w:sz w:val="20"/>
          <w:szCs w:val="20"/>
          <w:highlight w:val="none"/>
          <w:lang w:val="pt-BR" w:eastAsia="pt-PT" w:bidi="pt-PT"/>
        </w:rPr>
      </w:pPr>
      <w:r>
        <w:rPr>
          <w:rFonts w:hint="default" w:ascii="Arial" w:hAnsi="Arial" w:eastAsia="Arial" w:cs="Arial"/>
          <w:b/>
          <w:bCs/>
          <w:i w:val="0"/>
          <w:color w:val="000000"/>
          <w:spacing w:val="0"/>
          <w:sz w:val="24"/>
          <w:szCs w:val="24"/>
          <w:u w:val="single"/>
          <w:shd w:val="clear" w:fill="FFFFFF"/>
          <w:vertAlign w:val="baseline"/>
          <w:lang w:val="pt-BR"/>
        </w:rPr>
        <w:t>O</w:t>
      </w:r>
      <w:r>
        <w:rPr>
          <w:rFonts w:hint="default" w:ascii="Arial" w:hAnsi="Arial" w:eastAsia="Arial" w:cs="Arial"/>
          <w:b/>
          <w:bCs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  <w:lang w:val="pt-BR"/>
        </w:rPr>
        <w:t>nde lê-se: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Arial" w:hAnsi="Arial" w:eastAsia="Arial" w:cs="Arial"/>
          <w:b w:val="0"/>
          <w:bCs w:val="0"/>
          <w:sz w:val="20"/>
          <w:szCs w:val="20"/>
          <w:lang w:val="pt-PT" w:eastAsia="pt-PT" w:bidi="pt-PT"/>
        </w:rPr>
      </w:pPr>
      <w:r>
        <w:rPr>
          <w:rFonts w:hint="default" w:ascii="Arial" w:hAnsi="Arial" w:eastAsia="Arial" w:cs="Arial"/>
          <w:sz w:val="20"/>
          <w:szCs w:val="20"/>
          <w:lang w:val="pt-PT" w:eastAsia="pt-PT" w:bidi="pt-PT"/>
        </w:rPr>
        <w:t xml:space="preserve">3.2 – </w:t>
      </w:r>
      <w:r>
        <w:rPr>
          <w:rFonts w:hint="default" w:ascii="Arial" w:hAnsi="Arial" w:eastAsia="Arial" w:cs="Arial"/>
          <w:b w:val="0"/>
          <w:bCs w:val="0"/>
          <w:sz w:val="20"/>
          <w:szCs w:val="20"/>
          <w:lang w:val="pt-PT" w:eastAsia="pt-PT" w:bidi="pt-PT"/>
        </w:rPr>
        <w:t xml:space="preserve">No ato da inscrição o candidato </w:t>
      </w:r>
      <w:r>
        <w:rPr>
          <w:rFonts w:hint="default" w:ascii="Arial" w:hAnsi="Arial" w:eastAsia="Arial-BoldMT" w:cs="Arial"/>
          <w:b w:val="0"/>
          <w:bCs w:val="0"/>
          <w:sz w:val="20"/>
          <w:szCs w:val="20"/>
          <w:highlight w:val="none"/>
        </w:rPr>
        <w:t xml:space="preserve">deverá </w:t>
      </w:r>
      <w:r>
        <w:rPr>
          <w:rFonts w:hint="default" w:eastAsia="Arial-BoldMT" w:cs="Arial"/>
          <w:b w:val="0"/>
          <w:bCs w:val="0"/>
          <w:sz w:val="20"/>
          <w:szCs w:val="20"/>
          <w:highlight w:val="none"/>
          <w:lang w:val="pt-BR"/>
        </w:rPr>
        <w:t xml:space="preserve">acessar o link disponível neste Edital, realizar o cadastro, a inscrição e anexar </w:t>
      </w:r>
      <w:r>
        <w:rPr>
          <w:rFonts w:hint="default" w:ascii="Arial" w:hAnsi="Arial" w:eastAsia="Arial-BoldMT" w:cs="Arial"/>
          <w:b w:val="0"/>
          <w:bCs w:val="0"/>
          <w:sz w:val="20"/>
          <w:szCs w:val="20"/>
          <w:highlight w:val="none"/>
        </w:rPr>
        <w:t>os seguintes documentos</w:t>
      </w:r>
      <w:r>
        <w:rPr>
          <w:rFonts w:hint="default" w:eastAsia="Arial-BoldMT" w:cs="Arial"/>
          <w:b w:val="0"/>
          <w:bCs w:val="0"/>
          <w:sz w:val="20"/>
          <w:szCs w:val="20"/>
          <w:highlight w:val="none"/>
          <w:lang w:val="pt-BR"/>
        </w:rPr>
        <w:t xml:space="preserve"> digitalizados em formato ZIP</w:t>
      </w:r>
      <w:r>
        <w:rPr>
          <w:rFonts w:hint="default" w:ascii="Arial" w:hAnsi="Arial" w:eastAsia="Arial-BoldMT" w:cs="Arial"/>
          <w:b w:val="0"/>
          <w:bCs w:val="0"/>
          <w:sz w:val="20"/>
          <w:szCs w:val="20"/>
          <w:highlight w:val="non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cs="Arial"/>
          <w:sz w:val="20"/>
          <w:szCs w:val="20"/>
          <w:highlight w:val="none"/>
          <w:lang w:val="pt-BR" w:eastAsia="pt-PT" w:bidi="pt-PT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100" w:lineRule="atLeast"/>
        <w:ind w:right="0"/>
        <w:textAlignment w:val="baseline"/>
        <w:rPr>
          <w:rFonts w:hint="default" w:ascii="Arial" w:hAnsi="Arial" w:eastAsia="Arial" w:cs="Arial"/>
          <w:b/>
          <w:bCs/>
          <w:i w:val="0"/>
          <w:color w:val="000000"/>
          <w:spacing w:val="0"/>
          <w:sz w:val="24"/>
          <w:szCs w:val="24"/>
          <w:u w:val="single"/>
          <w:shd w:val="clear" w:fill="FFFFFF"/>
          <w:vertAlign w:val="baseline"/>
          <w:lang w:val="pt-BR" w:eastAsia="pt-PT"/>
        </w:rPr>
      </w:pPr>
      <w:r>
        <w:rPr>
          <w:rFonts w:hint="default" w:ascii="Arial" w:hAnsi="Arial" w:eastAsia="Arial" w:cs="Arial"/>
          <w:b/>
          <w:bCs/>
          <w:i w:val="0"/>
          <w:color w:val="000000"/>
          <w:spacing w:val="0"/>
          <w:sz w:val="24"/>
          <w:szCs w:val="24"/>
          <w:u w:val="single"/>
          <w:shd w:val="clear" w:fill="FFFFFF"/>
          <w:vertAlign w:val="baseline"/>
          <w:lang w:val="pt-BR" w:eastAsia="pt-PT"/>
        </w:rPr>
        <w:t>Leia-se: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Arial" w:hAnsi="Arial" w:eastAsia="Arial" w:cs="Arial"/>
          <w:b w:val="0"/>
          <w:bCs w:val="0"/>
          <w:sz w:val="20"/>
          <w:szCs w:val="20"/>
          <w:highlight w:val="none"/>
          <w:lang w:val="pt-PT" w:eastAsia="pt-PT" w:bidi="pt-PT"/>
        </w:rPr>
      </w:pPr>
      <w:r>
        <w:rPr>
          <w:rFonts w:hint="default" w:ascii="Arial" w:hAnsi="Arial" w:eastAsia="Arial" w:cs="Arial"/>
          <w:sz w:val="20"/>
          <w:szCs w:val="20"/>
          <w:highlight w:val="none"/>
          <w:lang w:val="pt-PT" w:eastAsia="pt-PT" w:bidi="pt-PT"/>
        </w:rPr>
        <w:t xml:space="preserve">3.2 – </w:t>
      </w:r>
      <w:r>
        <w:rPr>
          <w:rFonts w:hint="default" w:ascii="Arial" w:hAnsi="Arial" w:eastAsia="Arial" w:cs="Arial"/>
          <w:b w:val="0"/>
          <w:bCs w:val="0"/>
          <w:sz w:val="20"/>
          <w:szCs w:val="20"/>
          <w:highlight w:val="none"/>
          <w:lang w:val="pt-PT" w:eastAsia="pt-PT" w:bidi="pt-PT"/>
        </w:rPr>
        <w:t xml:space="preserve">No ato da inscrição o candidato </w:t>
      </w:r>
      <w:r>
        <w:rPr>
          <w:rFonts w:hint="default" w:ascii="Arial" w:hAnsi="Arial" w:eastAsia="Arial-BoldMT" w:cs="Arial"/>
          <w:b w:val="0"/>
          <w:bCs w:val="0"/>
          <w:sz w:val="20"/>
          <w:szCs w:val="20"/>
          <w:highlight w:val="none"/>
        </w:rPr>
        <w:t xml:space="preserve">deverá </w:t>
      </w:r>
      <w:r>
        <w:rPr>
          <w:rFonts w:hint="default" w:eastAsia="Arial-BoldMT" w:cs="Arial"/>
          <w:b w:val="0"/>
          <w:bCs w:val="0"/>
          <w:sz w:val="20"/>
          <w:szCs w:val="20"/>
          <w:highlight w:val="none"/>
          <w:lang w:val="pt-BR"/>
        </w:rPr>
        <w:t>acessar o link disponível neste Edital, realizar o cadastro e a inscrição informando os seguintes documentos: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100" w:lineRule="atLeast"/>
        <w:ind w:right="0"/>
        <w:jc w:val="both"/>
        <w:textAlignment w:val="baseline"/>
        <w:rPr>
          <w:rFonts w:hint="default" w:ascii="Arial" w:hAnsi="Arial" w:eastAsia="Arial" w:cs="Arial"/>
          <w:b/>
          <w:bCs/>
          <w:i w:val="0"/>
          <w:color w:val="000000"/>
          <w:spacing w:val="0"/>
          <w:sz w:val="24"/>
          <w:szCs w:val="24"/>
          <w:u w:val="single"/>
          <w:shd w:val="clear" w:fill="FFFFFF"/>
          <w:vertAlign w:val="baseline"/>
          <w:lang w:val="pt-B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100" w:lineRule="atLeast"/>
        <w:ind w:right="0"/>
        <w:textAlignment w:val="baseline"/>
        <w:rPr>
          <w:rFonts w:hint="default" w:eastAsia="ArialMT" w:cs="Arial"/>
          <w:sz w:val="20"/>
          <w:szCs w:val="20"/>
          <w:highlight w:val="none"/>
          <w:lang w:val="pt-BR"/>
        </w:rPr>
      </w:pPr>
      <w:r>
        <w:rPr>
          <w:rFonts w:hint="default" w:ascii="Arial" w:hAnsi="Arial" w:eastAsia="Arial" w:cs="Arial"/>
          <w:b/>
          <w:bCs/>
          <w:i w:val="0"/>
          <w:color w:val="000000"/>
          <w:spacing w:val="0"/>
          <w:sz w:val="24"/>
          <w:szCs w:val="24"/>
          <w:u w:val="single"/>
          <w:shd w:val="clear" w:fill="FFFFFF"/>
          <w:vertAlign w:val="baseline"/>
          <w:lang w:val="pt-BR"/>
        </w:rPr>
        <w:t>O</w:t>
      </w:r>
      <w:r>
        <w:rPr>
          <w:rFonts w:hint="default" w:ascii="Arial" w:hAnsi="Arial" w:eastAsia="Arial" w:cs="Arial"/>
          <w:b/>
          <w:bCs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  <w:lang w:val="pt-BR"/>
        </w:rPr>
        <w:t>nde lê-se:</w:t>
      </w:r>
    </w:p>
    <w:p>
      <w:pPr>
        <w:spacing w:beforeLines="0" w:afterLines="0" w:line="360" w:lineRule="auto"/>
        <w:jc w:val="both"/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</w:pPr>
      <w:r>
        <w:rPr>
          <w:rFonts w:hint="default" w:eastAsia="ArialMT" w:cs="Arial"/>
          <w:sz w:val="20"/>
          <w:szCs w:val="20"/>
          <w:highlight w:val="none"/>
          <w:lang w:val="pt-BR"/>
        </w:rPr>
        <w:t>9.3</w:t>
      </w:r>
      <w:r>
        <w:rPr>
          <w:rFonts w:hint="default" w:ascii="Arial" w:hAnsi="Arial" w:eastAsia="ArialMT" w:cs="Arial"/>
          <w:sz w:val="20"/>
          <w:szCs w:val="20"/>
          <w:highlight w:val="none"/>
        </w:rPr>
        <w:t xml:space="preserve"> - </w:t>
      </w:r>
      <w:r>
        <w:rPr>
          <w:rFonts w:hint="default" w:ascii="Arial" w:hAnsi="Arial" w:eastAsia="ArialMT" w:cs="Arial"/>
          <w:b w:val="0"/>
          <w:bCs w:val="0"/>
          <w:sz w:val="20"/>
          <w:szCs w:val="20"/>
          <w:highlight w:val="none"/>
        </w:rPr>
        <w:t xml:space="preserve">Para fins de atendimento à chamada, para </w:t>
      </w:r>
      <w:r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  <w:t>comprovação dos documentos</w:t>
      </w:r>
      <w:r>
        <w:rPr>
          <w:rFonts w:hint="default" w:ascii="Arial" w:hAnsi="Arial" w:eastAsia="ArialMT" w:cs="Arial"/>
          <w:b w:val="0"/>
          <w:bCs w:val="0"/>
          <w:sz w:val="20"/>
          <w:szCs w:val="20"/>
          <w:highlight w:val="none"/>
        </w:rPr>
        <w:t xml:space="preserve">, o candidato deverá, </w:t>
      </w:r>
      <w:r>
        <w:rPr>
          <w:rFonts w:hint="default" w:ascii="Arial" w:hAnsi="Arial" w:eastAsia="ArialMT" w:cs="Arial"/>
          <w:b/>
          <w:bCs/>
          <w:sz w:val="20"/>
          <w:szCs w:val="20"/>
          <w:highlight w:val="none"/>
        </w:rPr>
        <w:t>OBRIGATORIAMENTE</w:t>
      </w:r>
      <w:r>
        <w:rPr>
          <w:rFonts w:hint="default" w:ascii="Arial" w:hAnsi="Arial" w:eastAsia="ArialMT" w:cs="Arial"/>
          <w:b w:val="0"/>
          <w:bCs w:val="0"/>
          <w:sz w:val="20"/>
          <w:szCs w:val="20"/>
          <w:highlight w:val="none"/>
        </w:rPr>
        <w:t xml:space="preserve">, apresentar a “ficha de inscrição” e </w:t>
      </w:r>
      <w:r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  <w:t>documentos originais</w:t>
      </w:r>
      <w:r>
        <w:rPr>
          <w:rFonts w:hint="default" w:ascii="Arial" w:hAnsi="Arial" w:eastAsia="ArialMT" w:cs="Arial"/>
          <w:b w:val="0"/>
          <w:bCs w:val="0"/>
          <w:sz w:val="20"/>
          <w:szCs w:val="20"/>
          <w:highlight w:val="none"/>
        </w:rPr>
        <w:t xml:space="preserve"> dos itens declarados no ato de inscrição. </w:t>
      </w:r>
    </w:p>
    <w:p>
      <w:pPr>
        <w:spacing w:beforeLines="0" w:afterLines="0" w:line="360" w:lineRule="auto"/>
        <w:jc w:val="both"/>
        <w:rPr>
          <w:rFonts w:hint="default" w:eastAsia="ArialMT" w:cs="Arial"/>
          <w:sz w:val="20"/>
          <w:szCs w:val="20"/>
          <w:highlight w:val="none"/>
          <w:lang w:val="pt-B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100" w:lineRule="atLeast"/>
        <w:ind w:right="0"/>
        <w:textAlignment w:val="baseline"/>
        <w:rPr>
          <w:rFonts w:hint="default" w:ascii="Arial" w:hAnsi="Arial" w:eastAsia="Arial" w:cs="Arial"/>
          <w:b/>
          <w:bCs/>
          <w:i w:val="0"/>
          <w:color w:val="000000"/>
          <w:spacing w:val="0"/>
          <w:sz w:val="24"/>
          <w:szCs w:val="24"/>
          <w:u w:val="single"/>
          <w:shd w:val="clear" w:fill="FFFFFF"/>
          <w:vertAlign w:val="baseline"/>
          <w:lang w:val="pt-BR" w:eastAsia="pt-PT"/>
        </w:rPr>
      </w:pPr>
      <w:r>
        <w:rPr>
          <w:rFonts w:hint="default" w:ascii="Arial" w:hAnsi="Arial" w:eastAsia="Arial" w:cs="Arial"/>
          <w:b/>
          <w:bCs/>
          <w:i w:val="0"/>
          <w:color w:val="000000"/>
          <w:spacing w:val="0"/>
          <w:sz w:val="24"/>
          <w:szCs w:val="24"/>
          <w:u w:val="single"/>
          <w:shd w:val="clear" w:fill="FFFFFF"/>
          <w:vertAlign w:val="baseline"/>
          <w:lang w:val="pt-BR" w:eastAsia="pt-PT"/>
        </w:rPr>
        <w:t>Leia-se:</w:t>
      </w:r>
    </w:p>
    <w:p>
      <w:pPr>
        <w:spacing w:beforeLines="0" w:afterLines="0" w:line="360" w:lineRule="auto"/>
        <w:jc w:val="both"/>
        <w:rPr>
          <w:rFonts w:hint="default" w:ascii="Arial" w:hAnsi="Arial" w:eastAsia="ArialMT" w:cs="Arial"/>
          <w:b w:val="0"/>
          <w:bCs w:val="0"/>
          <w:sz w:val="20"/>
          <w:szCs w:val="20"/>
          <w:highlight w:val="none"/>
        </w:rPr>
      </w:pPr>
      <w:r>
        <w:rPr>
          <w:rFonts w:hint="default" w:eastAsia="ArialMT" w:cs="Arial"/>
          <w:sz w:val="20"/>
          <w:szCs w:val="20"/>
          <w:highlight w:val="none"/>
          <w:lang w:val="pt-BR"/>
        </w:rPr>
        <w:t>9.3</w:t>
      </w:r>
      <w:r>
        <w:rPr>
          <w:rFonts w:hint="default" w:ascii="Arial" w:hAnsi="Arial" w:eastAsia="ArialMT" w:cs="Arial"/>
          <w:sz w:val="20"/>
          <w:szCs w:val="20"/>
          <w:highlight w:val="none"/>
        </w:rPr>
        <w:t xml:space="preserve"> - </w:t>
      </w:r>
      <w:r>
        <w:rPr>
          <w:rFonts w:hint="default" w:ascii="Arial" w:hAnsi="Arial" w:eastAsia="ArialMT" w:cs="Arial"/>
          <w:b w:val="0"/>
          <w:bCs w:val="0"/>
          <w:sz w:val="20"/>
          <w:szCs w:val="20"/>
          <w:highlight w:val="none"/>
        </w:rPr>
        <w:t xml:space="preserve">Para fins de atendimento à chamada, para </w:t>
      </w:r>
      <w:r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  <w:t>comprovação dos documentos</w:t>
      </w:r>
      <w:r>
        <w:rPr>
          <w:rFonts w:hint="default" w:ascii="Arial" w:hAnsi="Arial" w:eastAsia="ArialMT" w:cs="Arial"/>
          <w:b w:val="0"/>
          <w:bCs w:val="0"/>
          <w:sz w:val="20"/>
          <w:szCs w:val="20"/>
          <w:highlight w:val="none"/>
        </w:rPr>
        <w:t xml:space="preserve">, o candidato deverá, </w:t>
      </w:r>
      <w:r>
        <w:rPr>
          <w:rFonts w:hint="default" w:ascii="Arial" w:hAnsi="Arial" w:eastAsia="ArialMT" w:cs="Arial"/>
          <w:b/>
          <w:bCs/>
          <w:sz w:val="20"/>
          <w:szCs w:val="20"/>
          <w:highlight w:val="none"/>
        </w:rPr>
        <w:t>OBRIGATORIAMENTE</w:t>
      </w:r>
      <w:r>
        <w:rPr>
          <w:rFonts w:hint="default" w:ascii="Arial" w:hAnsi="Arial" w:eastAsia="ArialMT" w:cs="Arial"/>
          <w:b w:val="0"/>
          <w:bCs w:val="0"/>
          <w:sz w:val="20"/>
          <w:szCs w:val="20"/>
          <w:highlight w:val="none"/>
        </w:rPr>
        <w:t xml:space="preserve">, apresentar a “ficha de inscrição” e </w:t>
      </w:r>
      <w:r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  <w:t>cópias dos documentos juntamente com os originais</w:t>
      </w:r>
      <w:r>
        <w:rPr>
          <w:rFonts w:hint="default" w:ascii="Arial" w:hAnsi="Arial" w:eastAsia="ArialMT" w:cs="Arial"/>
          <w:b w:val="0"/>
          <w:bCs w:val="0"/>
          <w:sz w:val="20"/>
          <w:szCs w:val="20"/>
          <w:highlight w:val="none"/>
        </w:rPr>
        <w:t xml:space="preserve"> dos itens declarados no ato de inscrição. </w:t>
      </w:r>
    </w:p>
    <w:p>
      <w:pPr>
        <w:spacing w:beforeLines="0" w:afterLines="0" w:line="360" w:lineRule="auto"/>
        <w:jc w:val="both"/>
        <w:rPr>
          <w:rFonts w:hint="default" w:ascii="Arial" w:hAnsi="Arial" w:eastAsia="ArialMT" w:cs="Arial"/>
          <w:b/>
          <w:bCs/>
          <w:sz w:val="20"/>
          <w:szCs w:val="20"/>
          <w:highlight w:val="none"/>
        </w:rPr>
      </w:pPr>
    </w:p>
    <w:p>
      <w:pPr>
        <w:spacing w:beforeLines="0" w:afterLines="0" w:line="360" w:lineRule="auto"/>
        <w:jc w:val="both"/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</w:pPr>
      <w:r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  <w:t xml:space="preserve">9.3.1 - No ato da chamada o candidato que não apresentar todos os documentos informados na ficha de inscrição corretamente será automaticamente </w:t>
      </w:r>
      <w:r>
        <w:rPr>
          <w:rFonts w:hint="default" w:eastAsia="ArialMT" w:cs="Arial"/>
          <w:b/>
          <w:bCs/>
          <w:sz w:val="20"/>
          <w:szCs w:val="20"/>
          <w:highlight w:val="none"/>
          <w:lang w:val="pt-BR"/>
        </w:rPr>
        <w:t>ELIMINADO</w:t>
      </w:r>
      <w:r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  <w:t xml:space="preserve">. </w:t>
      </w:r>
    </w:p>
    <w:p>
      <w:pPr>
        <w:spacing w:beforeLines="0" w:afterLines="0" w:line="360" w:lineRule="auto"/>
        <w:jc w:val="both"/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</w:pPr>
    </w:p>
    <w:p>
      <w:pPr>
        <w:spacing w:beforeLines="0" w:afterLines="0" w:line="360" w:lineRule="auto"/>
        <w:jc w:val="both"/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</w:pPr>
      <w:r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  <w:t xml:space="preserve">9.3.2 - O candidato terá direito a </w:t>
      </w:r>
      <w:r>
        <w:rPr>
          <w:rFonts w:hint="default" w:eastAsia="ArialMT" w:cs="Arial"/>
          <w:b/>
          <w:bCs/>
          <w:sz w:val="20"/>
          <w:szCs w:val="20"/>
          <w:highlight w:val="none"/>
          <w:lang w:val="pt-BR"/>
        </w:rPr>
        <w:t>RECLASSIFICAÇÃO</w:t>
      </w:r>
      <w:r>
        <w:rPr>
          <w:rFonts w:hint="default" w:eastAsia="ArialMT" w:cs="Arial"/>
          <w:b w:val="0"/>
          <w:bCs w:val="0"/>
          <w:sz w:val="20"/>
          <w:szCs w:val="20"/>
          <w:highlight w:val="none"/>
          <w:lang w:val="pt-BR"/>
        </w:rPr>
        <w:t xml:space="preserve"> somente se constar alterações na contagem de pontos quanto ao exercício profissional ou prova de títulos (qualificação profissional).</w:t>
      </w:r>
    </w:p>
    <w:p>
      <w:pPr>
        <w:rPr>
          <w:lang w:val="pt-BR"/>
        </w:rPr>
      </w:pPr>
      <w:r>
        <w:rPr>
          <w:lang w:val="pt-BR"/>
        </w:rPr>
        <w:t xml:space="preserve"> 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pStyle w:val="2"/>
        <w:spacing w:before="93"/>
        <w:ind w:left="0" w:right="27"/>
        <w:jc w:val="center"/>
      </w:pPr>
      <w:r>
        <w:t>ANEXO I</w:t>
      </w:r>
    </w:p>
    <w:p>
      <w:pPr>
        <w:spacing w:before="0"/>
        <w:ind w:left="0" w:right="265" w:firstLine="0"/>
        <w:jc w:val="center"/>
        <w:rPr>
          <w:b/>
        </w:rPr>
      </w:pPr>
      <w:r>
        <w:rPr>
          <w:b/>
          <w:sz w:val="20"/>
        </w:rPr>
        <w:t>CRONOGRAMA</w:t>
      </w:r>
      <w:r>
        <w:rPr>
          <w:b/>
          <w:sz w:val="20"/>
          <w:lang w:val="pt-BR"/>
        </w:rPr>
        <w:t xml:space="preserve"> PREVISTO</w:t>
      </w:r>
    </w:p>
    <w:p>
      <w:pPr>
        <w:pStyle w:val="3"/>
        <w:rPr>
          <w:b/>
          <w:u w:val="single"/>
          <w:lang w:val="pt-BR"/>
        </w:rPr>
      </w:pPr>
      <w:r>
        <w:rPr>
          <w:b/>
          <w:u w:val="single"/>
          <w:lang w:val="pt-BR"/>
        </w:rPr>
        <w:t>Onde lê-se:</w:t>
      </w:r>
    </w:p>
    <w:p>
      <w:pPr>
        <w:pStyle w:val="3"/>
        <w:spacing w:before="11"/>
        <w:rPr>
          <w:b/>
          <w:sz w:val="13"/>
        </w:rPr>
      </w:pPr>
    </w:p>
    <w:tbl>
      <w:tblPr>
        <w:tblStyle w:val="8"/>
        <w:tblW w:w="967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1"/>
        <w:gridCol w:w="4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</w:tcPr>
          <w:p>
            <w:pPr>
              <w:pStyle w:val="9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DIVULGAÇÃO DO EDITAL</w:t>
            </w:r>
          </w:p>
        </w:tc>
        <w:tc>
          <w:tcPr>
            <w:tcW w:w="4889" w:type="dxa"/>
          </w:tcPr>
          <w:p>
            <w:pPr>
              <w:pStyle w:val="9"/>
              <w:spacing w:before="111"/>
              <w:ind w:left="1309" w:right="1300"/>
              <w:jc w:val="center"/>
              <w:rPr>
                <w:sz w:val="20"/>
                <w:lang w:val="pt-BR"/>
              </w:rPr>
            </w:pPr>
            <w:r>
              <w:rPr>
                <w:rFonts w:hint="default"/>
                <w:sz w:val="20"/>
                <w:highlight w:val="none"/>
                <w:lang w:val="pt-BR"/>
              </w:rPr>
              <w:t>14</w:t>
            </w:r>
            <w:r>
              <w:rPr>
                <w:sz w:val="20"/>
                <w:highlight w:val="none"/>
                <w:lang w:val="pt-BR"/>
              </w:rPr>
              <w:t>/04/2020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781" w:type="dxa"/>
          </w:tcPr>
          <w:p>
            <w:pPr>
              <w:pStyle w:val="9"/>
              <w:spacing w:before="113"/>
              <w:ind w:left="106"/>
              <w:rPr>
                <w:sz w:val="20"/>
              </w:rPr>
            </w:pPr>
            <w:r>
              <w:rPr>
                <w:sz w:val="20"/>
              </w:rPr>
              <w:t>PRAZO PARA IMPUGNAÇÃO</w:t>
            </w:r>
          </w:p>
        </w:tc>
        <w:tc>
          <w:tcPr>
            <w:tcW w:w="4889" w:type="dxa"/>
          </w:tcPr>
          <w:p>
            <w:pPr>
              <w:pStyle w:val="9"/>
              <w:spacing w:before="113"/>
              <w:ind w:left="1309" w:right="130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15/0</w:t>
            </w:r>
            <w:r>
              <w:rPr>
                <w:rFonts w:hint="default"/>
                <w:sz w:val="20"/>
                <w:lang w:val="pt-BR"/>
              </w:rPr>
              <w:t>4</w:t>
            </w:r>
            <w:r>
              <w:rPr>
                <w:sz w:val="20"/>
                <w:lang w:val="pt-BR"/>
              </w:rPr>
              <w:t xml:space="preserve">/2020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</w:tcPr>
          <w:p>
            <w:pPr>
              <w:pStyle w:val="9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PERÍODO DE INSCRIÇÃO</w:t>
            </w:r>
          </w:p>
        </w:tc>
        <w:tc>
          <w:tcPr>
            <w:tcW w:w="4889" w:type="dxa"/>
          </w:tcPr>
          <w:p>
            <w:pPr>
              <w:pStyle w:val="9"/>
              <w:spacing w:before="115"/>
              <w:ind w:left="1313" w:right="1300"/>
              <w:jc w:val="center"/>
              <w:rPr>
                <w:sz w:val="20"/>
                <w:lang w:val="pt-BR"/>
              </w:rPr>
            </w:pPr>
            <w:r>
              <w:rPr>
                <w:rFonts w:hint="default"/>
                <w:sz w:val="20"/>
                <w:highlight w:val="none"/>
                <w:lang w:val="pt-BR"/>
              </w:rPr>
              <w:t>16</w:t>
            </w:r>
            <w:r>
              <w:rPr>
                <w:sz w:val="20"/>
                <w:highlight w:val="none"/>
                <w:lang w:val="pt-BR"/>
              </w:rPr>
              <w:t>/04/2020 à 21/0</w:t>
            </w:r>
            <w:r>
              <w:rPr>
                <w:rFonts w:hint="default"/>
                <w:sz w:val="20"/>
                <w:highlight w:val="none"/>
                <w:lang w:val="pt-BR"/>
              </w:rPr>
              <w:t>4</w:t>
            </w:r>
            <w:r>
              <w:rPr>
                <w:sz w:val="20"/>
                <w:highlight w:val="none"/>
                <w:lang w:val="pt-BR"/>
              </w:rPr>
              <w:t>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  <w:vAlign w:val="center"/>
          </w:tcPr>
          <w:p>
            <w:pPr>
              <w:pStyle w:val="9"/>
              <w:spacing w:before="115"/>
              <w:ind w:left="106"/>
              <w:rPr>
                <w:sz w:val="20"/>
                <w:lang w:val="pt-BR"/>
              </w:rPr>
            </w:pPr>
            <w:r>
              <w:rPr>
                <w:rFonts w:hint="default"/>
                <w:sz w:val="20"/>
              </w:rPr>
              <w:t>DIVULGAÇÃO DO RESULTADO</w:t>
            </w:r>
            <w:r>
              <w:rPr>
                <w:rFonts w:hint="default"/>
                <w:sz w:val="20"/>
                <w:lang w:val="pt-BR"/>
              </w:rPr>
              <w:t xml:space="preserve"> PARCIAL</w:t>
            </w:r>
          </w:p>
        </w:tc>
        <w:tc>
          <w:tcPr>
            <w:tcW w:w="4889" w:type="dxa"/>
          </w:tcPr>
          <w:p>
            <w:pPr>
              <w:pStyle w:val="9"/>
              <w:spacing w:before="114"/>
              <w:ind w:left="1309" w:right="130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27/04/2020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  <w:vAlign w:val="center"/>
          </w:tcPr>
          <w:p>
            <w:pPr>
              <w:pStyle w:val="9"/>
              <w:spacing w:before="115"/>
              <w:ind w:left="106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RECURSO</w:t>
            </w:r>
          </w:p>
        </w:tc>
        <w:tc>
          <w:tcPr>
            <w:tcW w:w="4889" w:type="dxa"/>
          </w:tcPr>
          <w:p>
            <w:pPr>
              <w:pStyle w:val="9"/>
              <w:spacing w:before="114"/>
              <w:ind w:left="1309" w:right="1300"/>
              <w:jc w:val="center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28/04/2020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  <w:vAlign w:val="center"/>
          </w:tcPr>
          <w:p>
            <w:pPr>
              <w:pStyle w:val="9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HOMOLOGAÇÃO DO RESULTADO FINAL</w:t>
            </w:r>
          </w:p>
        </w:tc>
        <w:tc>
          <w:tcPr>
            <w:tcW w:w="4889" w:type="dxa"/>
          </w:tcPr>
          <w:p>
            <w:pPr>
              <w:pStyle w:val="9"/>
              <w:spacing w:before="114"/>
              <w:ind w:left="1309" w:right="130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30/04/2020</w:t>
            </w:r>
          </w:p>
        </w:tc>
      </w:tr>
    </w:tbl>
    <w:p>
      <w:pPr>
        <w:rPr>
          <w:rFonts w:ascii="SimSun" w:hAnsi="SimSun" w:eastAsia="SimSun" w:cs="SimSun"/>
          <w:sz w:val="24"/>
          <w:szCs w:val="24"/>
        </w:rPr>
      </w:pPr>
    </w:p>
    <w:p>
      <w:pPr>
        <w:pStyle w:val="2"/>
        <w:spacing w:before="93"/>
        <w:ind w:left="0" w:right="27"/>
        <w:jc w:val="left"/>
        <w:rPr>
          <w:u w:val="single"/>
          <w:lang w:val="pt-BR"/>
        </w:rPr>
      </w:pPr>
      <w:r>
        <w:rPr>
          <w:u w:val="single"/>
          <w:lang w:val="pt-BR"/>
        </w:rPr>
        <w:t>Leia - se:</w:t>
      </w:r>
    </w:p>
    <w:p>
      <w:pPr>
        <w:pStyle w:val="2"/>
        <w:spacing w:before="93"/>
        <w:ind w:left="0" w:right="27"/>
        <w:jc w:val="center"/>
        <w:rPr>
          <w:b/>
          <w:sz w:val="31"/>
        </w:rPr>
      </w:pPr>
      <w:r>
        <w:t>ANEXO I</w:t>
      </w:r>
    </w:p>
    <w:p>
      <w:pPr>
        <w:spacing w:before="0"/>
        <w:ind w:left="0" w:right="265" w:firstLine="0"/>
        <w:jc w:val="center"/>
        <w:rPr>
          <w:b/>
          <w:sz w:val="20"/>
          <w:lang w:val="pt-BR"/>
        </w:rPr>
      </w:pPr>
      <w:r>
        <w:rPr>
          <w:b/>
          <w:sz w:val="20"/>
        </w:rPr>
        <w:t>CRONOGRAMA</w:t>
      </w:r>
      <w:r>
        <w:rPr>
          <w:b/>
          <w:sz w:val="20"/>
          <w:lang w:val="pt-BR"/>
        </w:rPr>
        <w:t xml:space="preserve"> PREVISTO</w:t>
      </w:r>
    </w:p>
    <w:p>
      <w:pPr>
        <w:pStyle w:val="3"/>
        <w:spacing w:before="11"/>
        <w:rPr>
          <w:b/>
          <w:sz w:val="13"/>
        </w:rPr>
      </w:pPr>
    </w:p>
    <w:tbl>
      <w:tblPr>
        <w:tblStyle w:val="8"/>
        <w:tblW w:w="967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1"/>
        <w:gridCol w:w="4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</w:tcPr>
          <w:p>
            <w:pPr>
              <w:pStyle w:val="9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DIVULGAÇÃO DO EDITAL</w:t>
            </w:r>
          </w:p>
        </w:tc>
        <w:tc>
          <w:tcPr>
            <w:tcW w:w="4889" w:type="dxa"/>
          </w:tcPr>
          <w:p>
            <w:pPr>
              <w:pStyle w:val="9"/>
              <w:spacing w:before="111"/>
              <w:ind w:left="1309" w:right="1300"/>
              <w:jc w:val="center"/>
              <w:rPr>
                <w:sz w:val="20"/>
                <w:lang w:val="pt-BR"/>
              </w:rPr>
            </w:pPr>
            <w:r>
              <w:rPr>
                <w:rFonts w:hint="default"/>
                <w:sz w:val="20"/>
                <w:highlight w:val="none"/>
                <w:lang w:val="pt-BR"/>
              </w:rPr>
              <w:t>14</w:t>
            </w:r>
            <w:r>
              <w:rPr>
                <w:sz w:val="20"/>
                <w:highlight w:val="none"/>
                <w:lang w:val="pt-BR"/>
              </w:rPr>
              <w:t>/04/2020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781" w:type="dxa"/>
          </w:tcPr>
          <w:p>
            <w:pPr>
              <w:pStyle w:val="9"/>
              <w:spacing w:before="113"/>
              <w:ind w:left="106"/>
              <w:rPr>
                <w:sz w:val="20"/>
              </w:rPr>
            </w:pPr>
            <w:r>
              <w:rPr>
                <w:sz w:val="20"/>
              </w:rPr>
              <w:t>PRAZO PARA IMPUGNAÇÃO</w:t>
            </w:r>
          </w:p>
        </w:tc>
        <w:tc>
          <w:tcPr>
            <w:tcW w:w="4889" w:type="dxa"/>
          </w:tcPr>
          <w:p>
            <w:pPr>
              <w:pStyle w:val="9"/>
              <w:spacing w:before="113"/>
              <w:ind w:left="1309" w:right="130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15/0</w:t>
            </w:r>
            <w:r>
              <w:rPr>
                <w:rFonts w:hint="default"/>
                <w:sz w:val="20"/>
                <w:lang w:val="pt-BR"/>
              </w:rPr>
              <w:t>4</w:t>
            </w:r>
            <w:r>
              <w:rPr>
                <w:sz w:val="20"/>
                <w:lang w:val="pt-BR"/>
              </w:rPr>
              <w:t xml:space="preserve">/2020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</w:tcPr>
          <w:p>
            <w:pPr>
              <w:pStyle w:val="9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PERÍODO DE INSCRIÇÃO</w:t>
            </w:r>
          </w:p>
        </w:tc>
        <w:tc>
          <w:tcPr>
            <w:tcW w:w="4889" w:type="dxa"/>
          </w:tcPr>
          <w:p>
            <w:pPr>
              <w:pStyle w:val="9"/>
              <w:spacing w:before="115"/>
              <w:ind w:left="1313" w:right="1300"/>
              <w:jc w:val="center"/>
              <w:rPr>
                <w:sz w:val="20"/>
                <w:lang w:val="pt-BR"/>
              </w:rPr>
            </w:pPr>
            <w:r>
              <w:rPr>
                <w:rFonts w:hint="default"/>
                <w:sz w:val="20"/>
                <w:highlight w:val="none"/>
                <w:lang w:val="pt-BR"/>
              </w:rPr>
              <w:t>23</w:t>
            </w:r>
            <w:r>
              <w:rPr>
                <w:sz w:val="20"/>
                <w:highlight w:val="none"/>
                <w:lang w:val="pt-BR"/>
              </w:rPr>
              <w:t>/04/2020 à 26/0</w:t>
            </w:r>
            <w:r>
              <w:rPr>
                <w:rFonts w:hint="default"/>
                <w:sz w:val="20"/>
                <w:highlight w:val="none"/>
                <w:lang w:val="pt-BR"/>
              </w:rPr>
              <w:t>4</w:t>
            </w:r>
            <w:r>
              <w:rPr>
                <w:sz w:val="20"/>
                <w:highlight w:val="none"/>
                <w:lang w:val="pt-BR"/>
              </w:rPr>
              <w:t>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  <w:vAlign w:val="center"/>
          </w:tcPr>
          <w:p>
            <w:pPr>
              <w:pStyle w:val="9"/>
              <w:spacing w:before="115"/>
              <w:ind w:left="106"/>
              <w:rPr>
                <w:sz w:val="20"/>
                <w:lang w:val="pt-BR"/>
              </w:rPr>
            </w:pPr>
            <w:r>
              <w:rPr>
                <w:rFonts w:hint="default"/>
                <w:sz w:val="20"/>
              </w:rPr>
              <w:t>DIVULGAÇÃO DO RESULTADO</w:t>
            </w:r>
            <w:r>
              <w:rPr>
                <w:rFonts w:hint="default"/>
                <w:sz w:val="20"/>
                <w:lang w:val="pt-BR"/>
              </w:rPr>
              <w:t xml:space="preserve"> PARCIAL</w:t>
            </w:r>
          </w:p>
        </w:tc>
        <w:tc>
          <w:tcPr>
            <w:tcW w:w="4889" w:type="dxa"/>
          </w:tcPr>
          <w:p>
            <w:pPr>
              <w:pStyle w:val="9"/>
              <w:spacing w:before="114"/>
              <w:ind w:left="1309" w:right="130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29/04/2020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  <w:vAlign w:val="center"/>
          </w:tcPr>
          <w:p>
            <w:pPr>
              <w:pStyle w:val="9"/>
              <w:spacing w:before="115"/>
              <w:ind w:left="106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RECURSO</w:t>
            </w:r>
          </w:p>
        </w:tc>
        <w:tc>
          <w:tcPr>
            <w:tcW w:w="4889" w:type="dxa"/>
          </w:tcPr>
          <w:p>
            <w:pPr>
              <w:pStyle w:val="9"/>
              <w:spacing w:before="114"/>
              <w:ind w:left="1309" w:right="1300"/>
              <w:jc w:val="center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30/04/2020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81" w:type="dxa"/>
            <w:vAlign w:val="center"/>
          </w:tcPr>
          <w:p>
            <w:pPr>
              <w:pStyle w:val="9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HOMOLOGAÇÃO DO RESULTADO FINAL</w:t>
            </w:r>
          </w:p>
        </w:tc>
        <w:tc>
          <w:tcPr>
            <w:tcW w:w="4889" w:type="dxa"/>
          </w:tcPr>
          <w:p>
            <w:pPr>
              <w:pStyle w:val="9"/>
              <w:spacing w:before="114"/>
              <w:ind w:left="1309" w:right="130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04/05/2020</w:t>
            </w:r>
          </w:p>
        </w:tc>
      </w:tr>
    </w:tbl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lang w:val="pt-BR"/>
        </w:rPr>
      </w:pPr>
      <w:r>
        <w:rPr>
          <w:lang w:val="pt-BR"/>
        </w:rPr>
        <w:t>Santa Maria de Jetibá, 15 de Abril de 2020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HILARIO ROEPKE</w:t>
      </w:r>
    </w:p>
    <w:p>
      <w:pPr>
        <w:jc w:val="right"/>
        <w:rPr>
          <w:lang w:val="pt-BR"/>
        </w:rPr>
      </w:pPr>
      <w:r>
        <w:rPr>
          <w:lang w:val="pt-BR"/>
        </w:rPr>
        <w:t>PREFEITO MUNICIPAL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1220470</wp:posOffset>
          </wp:positionH>
          <wp:positionV relativeFrom="page">
            <wp:posOffset>598805</wp:posOffset>
          </wp:positionV>
          <wp:extent cx="5070475" cy="1001395"/>
          <wp:effectExtent l="0" t="0" r="15875" b="8255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1220470" y="598805"/>
                    <a:ext cx="507047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01D79"/>
    <w:rsid w:val="003E3B04"/>
    <w:rsid w:val="044009BE"/>
    <w:rsid w:val="1BDC45EA"/>
    <w:rsid w:val="36D01D79"/>
    <w:rsid w:val="39A551A2"/>
    <w:rsid w:val="49A11332"/>
    <w:rsid w:val="697741A6"/>
    <w:rsid w:val="6E684B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12"/>
      <w:outlineLvl w:val="1"/>
    </w:pPr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0"/>
      <w:szCs w:val="20"/>
      <w:lang w:val="pt-PT" w:eastAsia="pt-PT" w:bidi="pt-PT"/>
    </w:r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2020-04-15T17:42:00Z</dcterms:created>
  <dc:creator>tatiene.braun</dc:creator>
  <cp:lastModifiedBy>tatiene.braun</cp:lastModifiedBy>
  <cp:lastPrinted>2020-04-15T19:49:00Z</cp:lastPrinted>
  <dcterms:modified xsi:type="dcterms:W3CDTF">2020-04-22T15:58:50Z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